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C59" w:rsidRPr="009140CD" w:rsidRDefault="007314D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«Көлік ғимараттары құрылысының ұйымдастырылуы» пәнін оқыту мақсаты, есебі</w:t>
      </w:r>
    </w:p>
    <w:p w:rsidR="007314DA" w:rsidRPr="009140CD" w:rsidRDefault="007314D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Жол құрылысында орындалатын жұмыстардың түрге бөлінуі</w:t>
      </w:r>
    </w:p>
    <w:p w:rsidR="007314DA" w:rsidRPr="009140CD" w:rsidRDefault="007314D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9140CD"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140CD" w:rsidRPr="009140CD">
        <w:rPr>
          <w:rFonts w:ascii="Times New Roman" w:hAnsi="Times New Roman" w:cs="Times New Roman"/>
          <w:sz w:val="24"/>
          <w:szCs w:val="24"/>
          <w:lang w:val="kk-KZ"/>
        </w:rPr>
        <w:t>Қазақстанда жол құрылысының дамуы</w:t>
      </w:r>
    </w:p>
    <w:p w:rsidR="009140CD" w:rsidRPr="009140CD" w:rsidRDefault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4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Автомобиль жолы құрылысының техникалы экономикалық көрсеткіштері</w:t>
      </w:r>
    </w:p>
    <w:p w:rsidR="009140CD" w:rsidRPr="009140CD" w:rsidRDefault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5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Ауысымда жол салу ұзындығын есептеу</w:t>
      </w:r>
    </w:p>
    <w:p w:rsidR="009140CD" w:rsidRPr="009140CD" w:rsidRDefault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6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Жол құрылысын ұйымдастырудың есебі</w:t>
      </w:r>
    </w:p>
    <w:p w:rsidR="009140CD" w:rsidRPr="009140CD" w:rsidRDefault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7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Жол құрылысы жұмыстарын жүргізуге технологиялық карта жасау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8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Жол құрылыс жұмыстарын лекті тәсілмен ұйымдастыру жұмыстарының графигін салу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9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Жол құрылысы жұмыстарын ұйымдастыру тәсілдері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10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Сағаттық графиктерді құрастыру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11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Құрылысты ұйымдастыру жобасы (ПОС), құрамы және мазмұны</w:t>
      </w:r>
      <w:bookmarkStart w:id="0" w:name="_GoBack"/>
      <w:bookmarkEnd w:id="0"/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12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Жұмыс жүргізу жобасы (ППР), құрамы және мазмұны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13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Құрылыс ұйымдастыру легінің негізгі параметрлері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14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Жұмыс ұйымдастырудың лекті тәсілі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15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Көліктік жұмыстардың түрге бөлінуі және көлік таңдау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16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Лексіз жұмыс ұйымдастыру тәсілі</w:t>
      </w:r>
    </w:p>
    <w:p w:rsidR="009140CD" w:rsidRPr="009140CD" w:rsidRDefault="009140CD" w:rsidP="009140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140CD">
        <w:rPr>
          <w:rFonts w:ascii="Times New Roman" w:hAnsi="Times New Roman" w:cs="Times New Roman"/>
          <w:sz w:val="24"/>
          <w:szCs w:val="24"/>
          <w:lang w:val="kk-KZ"/>
        </w:rPr>
        <w:t xml:space="preserve">17 </w:t>
      </w:r>
      <w:r w:rsidRPr="009140CD">
        <w:rPr>
          <w:rFonts w:ascii="Times New Roman" w:hAnsi="Times New Roman" w:cs="Times New Roman"/>
          <w:sz w:val="24"/>
          <w:szCs w:val="24"/>
          <w:lang w:val="kk-KZ"/>
        </w:rPr>
        <w:t>Материалдар тасымалдау қашықтығын есептеу</w:t>
      </w:r>
    </w:p>
    <w:sectPr w:rsidR="009140CD" w:rsidRPr="00914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6B1"/>
    <w:rsid w:val="00174C59"/>
    <w:rsid w:val="007314DA"/>
    <w:rsid w:val="009140CD"/>
    <w:rsid w:val="0093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73113"/>
  <w15:chartTrackingRefBased/>
  <w15:docId w15:val="{DB43375D-F372-4321-9BEA-FB4B22B5D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2018-10-23T14:33:00Z</dcterms:created>
  <dcterms:modified xsi:type="dcterms:W3CDTF">2018-10-23T14:51:00Z</dcterms:modified>
</cp:coreProperties>
</file>